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color w:val="1F6F7E"/>
          <w:sz w:val="44"/>
          <w:szCs w:val="44"/>
        </w:rPr>
        <w:t xml:space="preserve">Fiyat teklifi</w:t>
      </w:r>
    </w:p>
    <w:p>
      <w:pPr>
        <w:spacing w:after="200" w:before="0"/>
      </w:pPr>
      <w:r>
        <w:rPr>
          <w:color w:val="4B5B60"/>
          <w:sz w:val="17"/>
          <w:szCs w:val="17"/>
        </w:rPr>
        <w:t xml:space="preserve">Örnek rakamlar: kendi rakamlarınızla değiştirin.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Şirketinizin adı</w:t>
            </w:r>
          </w:p>
          <w:p>
            <w:pPr>
              <w:spacing w:after="40" w:before="0"/>
            </w:pPr>
            <w:r>
              <w:t xml:space="preserve">Mahalle, cadde veya sokak ve numara, ilçe, il, posta kodu, ülke</w:t>
            </w:r>
          </w:p>
          <w:p>
            <w:pPr>
              <w:spacing w:after="40" w:before="0"/>
            </w:pPr>
            <w:r>
              <w:t xml:space="preserve">Vergi dairesi ve vergi no.: 0000000000</w:t>
            </w:r>
          </w:p>
          <w:p>
            <w:pPr>
              <w:spacing w:after="40" w:before="0"/>
            </w:pPr>
            <w:r>
              <w:t xml:space="preserve">Telefon: +00 000 000 000</w:t>
            </w:r>
          </w:p>
          <w:p>
            <w:pPr>
              <w:spacing w:after="40" w:before="0"/>
            </w:pPr>
            <w:r>
              <w:t xml:space="preserve">E-posta: rezervasyon@example.com</w:t>
            </w:r>
          </w:p>
        </w:tc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Şoförlü araç fiyat teklifi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Teklif numarası: </w:t>
            </w:r>
            <w:r>
              <w:t xml:space="preserve">Q-2026-0042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Teklif tarihi: </w:t>
            </w:r>
            <w:r>
              <w:t xml:space="preserve">2026-11-10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Son geçerlilik tarihi: </w:t>
            </w:r>
            <w:r>
              <w:t xml:space="preserve">2026-11-24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Teklif sunulan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Müşteri adı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Şirket (varsa)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Telefon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E-posta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Yolculuk bilgileri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Tarih ve alış saati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2026-11-20 05:30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Hizmet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Havalimanı transferi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Alış noktası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Havalimanı, Terminal 1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Bırakış noktası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Otel adı, cadde ve numara, şehir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Ara duraklar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Yok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Yolcu sayısı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Valiz sayısı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3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Uçuş numarası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XX 1234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Araç sınıfı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Business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Fiyat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99"/>
        <w:gridCol w:w="2466"/>
      </w:tblGrid>
      <w:tr>
        <w:trPr>
          <w:cantSplit/>
          <w:tblHeader/>
        </w:trPr>
        <w:tc>
          <w:tcPr>
            <w:tcW w:type="dxa" w:w="739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Kalem</w:t>
            </w:r>
          </w:p>
        </w:tc>
        <w:tc>
          <w:tcPr>
            <w:tcW w:type="dxa" w:w="246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Tutar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Açılış ücreti: havalimanı transferi, Business sınıfı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75,00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Ek ücret: gece alışı (açılış ücretinin %20’si)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15,00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Ek ücret: havalimanı ücreti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8,00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Ekstra: çocuk koltuğu (1)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10,00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Ara toplam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108,00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Vergi (%10)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10,80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Genel toplam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</w:rPr>
              <w:t xml:space="preserve">118,80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Koşullar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Geçerlilik: bu teklif yukarıdaki tarihe kadar geçerlidir. Bu tarihten sonra fiyat değişebilir.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İptal: alıştan 24 saat öncesine kadar ücretsiz; alıştan 12 ila 24 saat önce ücretin %50’si; 12 saatten az kala ya da müşteri gelmezse ücretin tamamı.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Bekleme: 15 dakika ücretsiz; havalimanlarında rezervasyondaki alış saatinden itibaren 60 dakika ücretsiz. Sonrasında başlayan her 15 dakikalık dilim için 10.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Ödeme: aksi kararlaştırılmadıkça yolculuktan sonraki 14 gün içinde, fatura karşılığında.</w:t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Onay</w:t>
      </w:r>
    </w:p>
    <w:p>
      <w:pPr>
        <w:spacing w:after="60" w:before="0"/>
      </w:pPr>
      <w:r>
        <w:t xml:space="preserve">Bu teklifi kabul etmek için aşağıyı imzalayın ve son geçerlilik tarihinden önce bize geri gönderin.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3"/>
        <w:gridCol w:w="400"/>
        <w:gridCol w:w="4733"/>
      </w:tblGrid>
      <w:tr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Şirketinizin adı adına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Müşteri adına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Ad soyad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Ad soyad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İmza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İmza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Tarih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Tarih</w:t>
            </w:r>
          </w:p>
        </w:tc>
      </w:tr>
    </w:tbl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sz w:val="15"/>
        <w:szCs w:val="15"/>
      </w:rPr>
      <w:t xml:space="preserve">Şablon: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eastAsia="Calibri" w:hAnsi="Calibri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Şoförlü araç fiyat teklifi</dc:title>
  <dc:creator>Odobase</dc:creator>
  <dc:description>Şablon: Odobase — odobase.com</dc:description>
  <cp:lastModifiedBy>Un-named</cp:lastModifiedBy>
  <cp:revision>1</cp:revision>
  <dcterms:created xsi:type="dcterms:W3CDTF">2026-10-23T10:21:23.011Z</dcterms:created>
  <dcterms:modified xsi:type="dcterms:W3CDTF">2026-10-23T10:21:23.011Z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