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Preventivo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Importi di esempio: sostituiscili con i tuoi.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Nome della tua azienda</w:t>
            </w:r>
          </w:p>
          <w:p>
            <w:pPr>
              <w:spacing w:after="40" w:before="0"/>
            </w:pPr>
            <w:r>
              <w:t xml:space="preserve">Via e numero civico, CAP, città, paese</w:t>
            </w:r>
          </w:p>
          <w:p>
            <w:pPr>
              <w:spacing w:after="40" w:before="0"/>
            </w:pPr>
            <w:r>
              <w:t xml:space="preserve">Partita IVA: 000000000</w:t>
            </w:r>
          </w:p>
          <w:p>
            <w:pPr>
              <w:spacing w:after="40" w:before="0"/>
            </w:pPr>
            <w:r>
              <w:t xml:space="preserve">Telefono: +00 000 000 000</w:t>
            </w:r>
          </w:p>
          <w:p>
            <w:pPr>
              <w:spacing w:after="40" w:before="0"/>
            </w:pPr>
            <w:r>
              <w:t xml:space="preserve">Email: prenotazioni@example.com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Preventivo NCC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Numero preventivo: </w:t>
            </w:r>
            <w:r>
              <w:t xml:space="preserve">Q-2026-0042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Data preventivo: </w:t>
            </w:r>
            <w:r>
              <w:t xml:space="preserve">2026-11-10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Valido fino al: </w:t>
            </w:r>
            <w:r>
              <w:t xml:space="preserve">2026-11-24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Preparato per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Nome del cliente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Azienda (se presente)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Telefono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Email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Dettagli del servizio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Data e ora di partenza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2026-11-20 05:30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Servizio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Transfer aeroporto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Partenza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Aeroporto, terminal 1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Arrivo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Nome dell’hotel, via e numero civico, città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Fermate intermedie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Nessuna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Passeggeri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Valigie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Numero di volo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XX 1234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Categoria di veicolo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Business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Prezzo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Voce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Importo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Tariffa base: transfer aeroporto, categoria Business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75,00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Supplemento: partenza notturna (20% della tariffa base)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Supplemento: diritti aeroportuali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8,00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Servizio aggiuntivo: seggiolino per bambini (1)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10,00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Imponibile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108,00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IVA (10%)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10,80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118,80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Condizioni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Validità: questo preventivo è valido fino alla data indicata sopra. Dopo tale data il prezzo può cambiare.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Cancellazione: gratuita fino a 24 ore prima della partenza; 50% del prezzo tra 12 e 24 ore prima; il prezzo intero con meno di 12 ore di preavviso o in caso di mancata presentazione.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Attesa: 15 minuti gratuiti, oppure 60 minuti in aeroporto calcolati dall’orario di partenza prenotato. Oltre, 10 per ogni blocco di 15 minuti iniziato.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Pagamento: su fattura, entro 14 giorni dal servizio, salvo accordi diversi.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Accettazione</w:t>
      </w:r>
    </w:p>
    <w:p>
      <w:pPr>
        <w:spacing w:after="60" w:before="0"/>
      </w:pPr>
      <w:r>
        <w:t xml:space="preserve">Per accettare questo preventivo, firmalo qui sotto e rimandacelo entro la data di validità.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Per Nome della tua azienda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Per il cliente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Nome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Nome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Firma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Firma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Data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Modello di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 NCC</dc:title>
  <dc:creator>Odobase</dc:creator>
  <dc:description>Modello di Odobase — odobase.com</dc:description>
  <cp:lastModifiedBy>Un-named</cp:lastModifiedBy>
  <cp:revision>1</cp:revision>
  <dcterms:created xsi:type="dcterms:W3CDTF">2026-10-14T20:06:44.637Z</dcterms:created>
  <dcterms:modified xsi:type="dcterms:W3CDTF">2026-10-14T20:06:44.637Z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